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1590" w14:textId="77777777" w:rsidR="00BC5860" w:rsidRPr="00BC5860" w:rsidRDefault="00BC5860" w:rsidP="00BC5860">
      <w:pPr>
        <w:jc w:val="center"/>
        <w:rPr>
          <w:rFonts w:ascii="Calibri" w:eastAsia="Calibri" w:hAnsi="Calibri" w:cs="Times New Roman"/>
        </w:rPr>
      </w:pPr>
      <w:r w:rsidRPr="00BC5860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3DCA52B" wp14:editId="52B942E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60">
        <w:rPr>
          <w:rFonts w:ascii="Calibri" w:eastAsia="Calibri" w:hAnsi="Calibri" w:cs="Times New Roman"/>
        </w:rPr>
        <w:fldChar w:fldCharType="begin"/>
      </w:r>
      <w:r w:rsidRPr="00BC5860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BC5860">
        <w:rPr>
          <w:rFonts w:ascii="Calibri" w:eastAsia="Calibri" w:hAnsi="Calibri" w:cs="Times New Roman"/>
        </w:rPr>
        <w:fldChar w:fldCharType="end"/>
      </w:r>
    </w:p>
    <w:p w14:paraId="15FD26E8" w14:textId="77777777" w:rsidR="00BC5860" w:rsidRPr="00BC5860" w:rsidRDefault="00BC5860" w:rsidP="00BC5860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BC5860">
        <w:rPr>
          <w:rFonts w:ascii="Times New Roman" w:eastAsia="Calibri" w:hAnsi="Times New Roman" w:cs="Times New Roman"/>
          <w:sz w:val="28"/>
        </w:rPr>
        <w:t>VLADA REPUBLIKE HRVATSKE</w:t>
      </w:r>
    </w:p>
    <w:p w14:paraId="2BCA53D8" w14:textId="77777777" w:rsidR="00BC5860" w:rsidRPr="00BC5860" w:rsidRDefault="00BC5860" w:rsidP="00BC5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FF5CD7" w14:textId="77777777" w:rsidR="00BC5860" w:rsidRPr="00BC5860" w:rsidRDefault="00BC5860" w:rsidP="00BC586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5860">
        <w:rPr>
          <w:rFonts w:ascii="Times New Roman" w:eastAsia="Calibri" w:hAnsi="Times New Roman" w:cs="Times New Roman"/>
          <w:sz w:val="24"/>
          <w:szCs w:val="24"/>
        </w:rPr>
        <w:t>Zagreb, 23. siječnja 2019.</w:t>
      </w:r>
    </w:p>
    <w:p w14:paraId="5E994FA3" w14:textId="77777777" w:rsidR="00BC5860" w:rsidRPr="00BC5860" w:rsidRDefault="00BC5860" w:rsidP="00BC586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910E83" w14:textId="77777777" w:rsidR="00BC5860" w:rsidRPr="00BC5860" w:rsidRDefault="00BC5860" w:rsidP="00BC586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67973" w14:textId="77777777" w:rsidR="00BC5860" w:rsidRPr="00BC5860" w:rsidRDefault="00BC5860" w:rsidP="00BC586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CE2404" w14:textId="77777777" w:rsidR="00BC5860" w:rsidRPr="00BC5860" w:rsidRDefault="00BC5860" w:rsidP="00BC5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C5860" w:rsidRPr="00BC5860" w14:paraId="45C7156D" w14:textId="77777777" w:rsidTr="00C649A3">
        <w:tc>
          <w:tcPr>
            <w:tcW w:w="1951" w:type="dxa"/>
          </w:tcPr>
          <w:p w14:paraId="0448953C" w14:textId="77777777" w:rsidR="00BC5860" w:rsidRPr="00BC5860" w:rsidRDefault="00BC5860" w:rsidP="00BC5860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BC5860">
              <w:rPr>
                <w:sz w:val="24"/>
                <w:szCs w:val="24"/>
              </w:rPr>
              <w:t xml:space="preserve"> </w:t>
            </w:r>
            <w:r w:rsidRPr="00BC5860">
              <w:rPr>
                <w:b/>
                <w:smallCaps/>
                <w:sz w:val="24"/>
                <w:szCs w:val="24"/>
              </w:rPr>
              <w:t>Predlagatelj</w:t>
            </w:r>
            <w:r w:rsidRPr="00BC58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F91C1DC" w14:textId="7051B237" w:rsidR="00BC5860" w:rsidRPr="00BC5860" w:rsidRDefault="00BC5860" w:rsidP="00BC5860">
            <w:pPr>
              <w:spacing w:after="200" w:line="360" w:lineRule="auto"/>
              <w:rPr>
                <w:sz w:val="24"/>
                <w:szCs w:val="24"/>
              </w:rPr>
            </w:pPr>
            <w:r w:rsidRPr="00BC5860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pravosuđa</w:t>
            </w:r>
          </w:p>
        </w:tc>
      </w:tr>
    </w:tbl>
    <w:p w14:paraId="018DBDDC" w14:textId="77777777" w:rsidR="00BC5860" w:rsidRPr="00BC5860" w:rsidRDefault="00BC5860" w:rsidP="00BC5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C5860" w:rsidRPr="00BC5860" w14:paraId="032C26F8" w14:textId="77777777" w:rsidTr="00C649A3">
        <w:tc>
          <w:tcPr>
            <w:tcW w:w="1951" w:type="dxa"/>
          </w:tcPr>
          <w:p w14:paraId="35B94A6F" w14:textId="77777777" w:rsidR="00BC5860" w:rsidRPr="00BC5860" w:rsidRDefault="00BC5860" w:rsidP="00BC5860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BC5860">
              <w:rPr>
                <w:b/>
                <w:smallCaps/>
                <w:sz w:val="24"/>
                <w:szCs w:val="24"/>
              </w:rPr>
              <w:t>Predmet</w:t>
            </w:r>
            <w:r w:rsidRPr="00BC58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694FEE" w14:textId="7ED3B448" w:rsidR="00BC5860" w:rsidRPr="00BC5860" w:rsidRDefault="00BC5860" w:rsidP="00BC5860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BC5860">
              <w:rPr>
                <w:sz w:val="24"/>
                <w:szCs w:val="24"/>
              </w:rPr>
              <w:t>Prijedlog uredbe o dopunama Uredbe o kriterijima i načinu obračuna i plaćanja nagrade povjerenicima u postupku stečaja potrošača</w:t>
            </w:r>
          </w:p>
        </w:tc>
      </w:tr>
    </w:tbl>
    <w:p w14:paraId="4FDFB2D6" w14:textId="77777777" w:rsidR="00BC5860" w:rsidRPr="00BC5860" w:rsidRDefault="00BC5860" w:rsidP="00BC5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59353153" w14:textId="2F622C3C" w:rsidR="00BC5860" w:rsidRDefault="00BC5860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1FB4A" w14:textId="77777777" w:rsidR="00BC5860" w:rsidRDefault="00BC5860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0225B" w14:textId="77777777" w:rsidR="00BC5860" w:rsidRDefault="00BC5860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30D8D" w14:textId="77777777" w:rsidR="00BC5860" w:rsidRDefault="00BC5860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BFD64" w14:textId="77777777" w:rsidR="00BC5860" w:rsidRDefault="00BC5860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EF44A" w14:textId="77777777" w:rsidR="00BC5860" w:rsidRDefault="00BC5860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A453C" w14:textId="77777777" w:rsidR="00DF4A74" w:rsidRDefault="00DF4A74" w:rsidP="00DF4A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8C7AE" w14:textId="5D9C9CDE" w:rsidR="00DF4A74" w:rsidRPr="00DF4A74" w:rsidRDefault="00DF4A74" w:rsidP="00DF4A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129E4" w14:textId="77777777" w:rsidR="00DF4A74" w:rsidRDefault="00DF4A74" w:rsidP="00DF4A74">
      <w:pPr>
        <w:pStyle w:val="Footer"/>
      </w:pPr>
    </w:p>
    <w:p w14:paraId="0420D4D7" w14:textId="77777777" w:rsidR="00DF4A74" w:rsidRDefault="00DF4A74" w:rsidP="00DF4A74"/>
    <w:p w14:paraId="7A91FABE" w14:textId="77777777" w:rsidR="00DF4A74" w:rsidRDefault="00DF4A74" w:rsidP="00DF4A7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7047FC9" w14:textId="77777777" w:rsidR="00BC5860" w:rsidRDefault="00BC5860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DAA9F" w14:textId="77777777" w:rsidR="00BC5860" w:rsidRDefault="00BC5860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B0F415" w14:textId="42940BB5" w:rsidR="00BC5860" w:rsidRPr="00BC5860" w:rsidRDefault="00BC5860" w:rsidP="00BC5860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5860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1D4C1FDB" w14:textId="77777777" w:rsidR="004E22DA" w:rsidRDefault="004E22DA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B0E46">
        <w:rPr>
          <w:rFonts w:ascii="Times New Roman" w:hAnsi="Times New Roman" w:cs="Times New Roman"/>
          <w:sz w:val="24"/>
          <w:szCs w:val="24"/>
        </w:rPr>
        <w:t xml:space="preserve">43. stavka 2. i članka </w:t>
      </w:r>
      <w:r w:rsidR="00733B7F">
        <w:rPr>
          <w:rFonts w:ascii="Times New Roman" w:hAnsi="Times New Roman" w:cs="Times New Roman"/>
          <w:sz w:val="24"/>
          <w:szCs w:val="24"/>
        </w:rPr>
        <w:t>79</w:t>
      </w:r>
      <w:r w:rsidRPr="001E49AC">
        <w:rPr>
          <w:rFonts w:ascii="Times New Roman" w:hAnsi="Times New Roman" w:cs="Times New Roman"/>
          <w:sz w:val="24"/>
          <w:szCs w:val="24"/>
        </w:rPr>
        <w:t>.</w:t>
      </w:r>
      <w:r w:rsidR="00733B7F">
        <w:rPr>
          <w:rFonts w:ascii="Times New Roman" w:hAnsi="Times New Roman" w:cs="Times New Roman"/>
          <w:sz w:val="24"/>
          <w:szCs w:val="24"/>
        </w:rPr>
        <w:t>j</w:t>
      </w:r>
      <w:r w:rsidRPr="001E49AC">
        <w:rPr>
          <w:rFonts w:ascii="Times New Roman" w:hAnsi="Times New Roman" w:cs="Times New Roman"/>
          <w:sz w:val="24"/>
          <w:szCs w:val="24"/>
        </w:rPr>
        <w:t xml:space="preserve"> Zakona o stečaju potrošača </w:t>
      </w:r>
      <w:r w:rsidR="00DA5383">
        <w:rPr>
          <w:rFonts w:ascii="Times New Roman" w:hAnsi="Times New Roman" w:cs="Times New Roman"/>
          <w:sz w:val="24"/>
          <w:szCs w:val="24"/>
        </w:rPr>
        <w:t>(</w:t>
      </w:r>
      <w:r w:rsidR="00DA5383" w:rsidRPr="00DA5383">
        <w:rPr>
          <w:rFonts w:ascii="Times New Roman" w:hAnsi="Times New Roman" w:cs="Times New Roman"/>
          <w:sz w:val="24"/>
          <w:szCs w:val="24"/>
        </w:rPr>
        <w:t>Narodn</w:t>
      </w:r>
      <w:r w:rsidR="00DA5383">
        <w:rPr>
          <w:rFonts w:ascii="Times New Roman" w:hAnsi="Times New Roman" w:cs="Times New Roman"/>
          <w:sz w:val="24"/>
          <w:szCs w:val="24"/>
        </w:rPr>
        <w:t>e</w:t>
      </w:r>
      <w:r w:rsidR="00DA5383" w:rsidRPr="00DA5383">
        <w:rPr>
          <w:rFonts w:ascii="Times New Roman" w:hAnsi="Times New Roman" w:cs="Times New Roman"/>
          <w:sz w:val="24"/>
          <w:szCs w:val="24"/>
        </w:rPr>
        <w:t xml:space="preserve"> nov</w:t>
      </w:r>
      <w:r w:rsidR="00DA5383">
        <w:rPr>
          <w:rFonts w:ascii="Times New Roman" w:hAnsi="Times New Roman" w:cs="Times New Roman"/>
          <w:sz w:val="24"/>
          <w:szCs w:val="24"/>
        </w:rPr>
        <w:t xml:space="preserve">ine, </w:t>
      </w:r>
      <w:r w:rsidR="00DF7565">
        <w:rPr>
          <w:rFonts w:ascii="Times New Roman" w:hAnsi="Times New Roman" w:cs="Times New Roman"/>
          <w:sz w:val="24"/>
          <w:szCs w:val="24"/>
        </w:rPr>
        <w:t>br. 100/15 i 67/18</w:t>
      </w:r>
      <w:r w:rsidRPr="001E49AC">
        <w:rPr>
          <w:rFonts w:ascii="Times New Roman" w:hAnsi="Times New Roman" w:cs="Times New Roman"/>
          <w:sz w:val="24"/>
          <w:szCs w:val="24"/>
        </w:rPr>
        <w:t>), Vlada Republike Hrvatske je na sjednici održanoj__________________. godine donijela</w:t>
      </w:r>
    </w:p>
    <w:p w14:paraId="1D4C1FDC" w14:textId="77777777" w:rsidR="00DA5383" w:rsidRPr="001E49AC" w:rsidRDefault="00DA5383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C1FDD" w14:textId="77777777" w:rsidR="00BD6844" w:rsidRDefault="004E22DA" w:rsidP="00E629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AC">
        <w:rPr>
          <w:rFonts w:ascii="Times New Roman" w:hAnsi="Times New Roman" w:cs="Times New Roman"/>
          <w:b/>
          <w:sz w:val="24"/>
          <w:szCs w:val="24"/>
        </w:rPr>
        <w:t>UREDB</w:t>
      </w:r>
      <w:r w:rsidR="00DA5383">
        <w:rPr>
          <w:rFonts w:ascii="Times New Roman" w:hAnsi="Times New Roman" w:cs="Times New Roman"/>
          <w:b/>
          <w:sz w:val="24"/>
          <w:szCs w:val="24"/>
        </w:rPr>
        <w:t>U</w:t>
      </w:r>
      <w:r w:rsidRPr="001E4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4C1FDE" w14:textId="77777777" w:rsidR="004E22DA" w:rsidRPr="001E49AC" w:rsidRDefault="00DF7565" w:rsidP="00E629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izmjeni i dopunama </w:t>
      </w:r>
      <w:r w:rsidRPr="001E49AC">
        <w:rPr>
          <w:rFonts w:ascii="Times New Roman" w:hAnsi="Times New Roman" w:cs="Times New Roman"/>
          <w:b/>
          <w:sz w:val="24"/>
          <w:szCs w:val="24"/>
        </w:rPr>
        <w:t>Uredbe o kriterijima i načinu obračuna i plaćanja nagrade povjerenicima u postupku stečaja potrošača</w:t>
      </w:r>
    </w:p>
    <w:p w14:paraId="1D4C1FDF" w14:textId="77777777" w:rsidR="001E49AC" w:rsidRDefault="001E49AC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C1FE0" w14:textId="77777777" w:rsidR="004E22DA" w:rsidRPr="00DF7565" w:rsidRDefault="004E22DA" w:rsidP="00E629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65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D4C1FE1" w14:textId="77777777" w:rsidR="00BC6E54" w:rsidRPr="001E49AC" w:rsidRDefault="00DF7565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844">
        <w:rPr>
          <w:rFonts w:ascii="Times New Roman" w:hAnsi="Times New Roman" w:cs="Times New Roman"/>
          <w:sz w:val="24"/>
          <w:szCs w:val="24"/>
        </w:rPr>
        <w:t>U Uredbi</w:t>
      </w:r>
      <w:r w:rsidR="004E22DA" w:rsidRPr="001E49AC">
        <w:rPr>
          <w:rFonts w:ascii="Times New Roman" w:hAnsi="Times New Roman" w:cs="Times New Roman"/>
          <w:sz w:val="24"/>
          <w:szCs w:val="24"/>
        </w:rPr>
        <w:t xml:space="preserve"> o kriterijima i na</w:t>
      </w:r>
      <w:r w:rsidR="00BC6E54" w:rsidRPr="001E49AC">
        <w:rPr>
          <w:rFonts w:ascii="Times New Roman" w:hAnsi="Times New Roman" w:cs="Times New Roman"/>
          <w:sz w:val="24"/>
          <w:szCs w:val="24"/>
        </w:rPr>
        <w:t>činu obračuna i plaćanja nagrade povjerenicima u postupku stečaja potrošača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6844">
        <w:rPr>
          <w:rFonts w:ascii="Times New Roman" w:hAnsi="Times New Roman" w:cs="Times New Roman"/>
          <w:sz w:val="24"/>
          <w:szCs w:val="24"/>
        </w:rPr>
        <w:t xml:space="preserve">Narodne novine, broj </w:t>
      </w:r>
      <w:r w:rsidR="00C263B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/16</w:t>
      </w:r>
      <w:r w:rsidR="00BD68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6844">
        <w:rPr>
          <w:rFonts w:ascii="Times New Roman" w:hAnsi="Times New Roman" w:cs="Times New Roman"/>
          <w:sz w:val="24"/>
          <w:szCs w:val="24"/>
        </w:rPr>
        <w:t xml:space="preserve"> </w:t>
      </w:r>
      <w:r w:rsidR="00733B7F">
        <w:rPr>
          <w:rFonts w:ascii="Times New Roman" w:hAnsi="Times New Roman" w:cs="Times New Roman"/>
          <w:sz w:val="24"/>
          <w:szCs w:val="24"/>
        </w:rPr>
        <w:t xml:space="preserve">u </w:t>
      </w:r>
      <w:r w:rsidR="00BD6844">
        <w:rPr>
          <w:rFonts w:ascii="Times New Roman" w:hAnsi="Times New Roman" w:cs="Times New Roman"/>
          <w:sz w:val="24"/>
          <w:szCs w:val="24"/>
        </w:rPr>
        <w:t>člank</w:t>
      </w:r>
      <w:r w:rsidR="00733B7F">
        <w:rPr>
          <w:rFonts w:ascii="Times New Roman" w:hAnsi="Times New Roman" w:cs="Times New Roman"/>
          <w:sz w:val="24"/>
          <w:szCs w:val="24"/>
        </w:rPr>
        <w:t>u</w:t>
      </w:r>
      <w:r w:rsidR="00BD6844">
        <w:rPr>
          <w:rFonts w:ascii="Times New Roman" w:hAnsi="Times New Roman" w:cs="Times New Roman"/>
          <w:sz w:val="24"/>
          <w:szCs w:val="24"/>
        </w:rPr>
        <w:t xml:space="preserve"> 1.</w:t>
      </w:r>
      <w:r w:rsidR="00BC6E54" w:rsidRPr="001E49AC">
        <w:rPr>
          <w:rFonts w:ascii="Times New Roman" w:hAnsi="Times New Roman" w:cs="Times New Roman"/>
          <w:sz w:val="24"/>
          <w:szCs w:val="24"/>
        </w:rPr>
        <w:t xml:space="preserve"> </w:t>
      </w:r>
      <w:r w:rsidR="00733B7F">
        <w:rPr>
          <w:rFonts w:ascii="Times New Roman" w:hAnsi="Times New Roman" w:cs="Times New Roman"/>
          <w:sz w:val="24"/>
          <w:szCs w:val="24"/>
        </w:rPr>
        <w:t>iza riječi: „stečaja potrošača“ dodaju se riječi: „te</w:t>
      </w:r>
      <w:r w:rsidR="00BD6844">
        <w:rPr>
          <w:rFonts w:ascii="Times New Roman" w:hAnsi="Times New Roman" w:cs="Times New Roman"/>
          <w:sz w:val="24"/>
          <w:szCs w:val="24"/>
        </w:rPr>
        <w:t xml:space="preserve"> nagrada i naknad</w:t>
      </w:r>
      <w:r w:rsidR="00733B7F">
        <w:rPr>
          <w:rFonts w:ascii="Times New Roman" w:hAnsi="Times New Roman" w:cs="Times New Roman"/>
          <w:sz w:val="24"/>
          <w:szCs w:val="24"/>
        </w:rPr>
        <w:t>a</w:t>
      </w:r>
      <w:r w:rsidR="00BD6844">
        <w:rPr>
          <w:rFonts w:ascii="Times New Roman" w:hAnsi="Times New Roman" w:cs="Times New Roman"/>
          <w:sz w:val="24"/>
          <w:szCs w:val="24"/>
        </w:rPr>
        <w:t xml:space="preserve"> </w:t>
      </w:r>
      <w:r w:rsidR="001B0E46">
        <w:rPr>
          <w:rFonts w:ascii="Times New Roman" w:hAnsi="Times New Roman" w:cs="Times New Roman"/>
          <w:sz w:val="24"/>
          <w:szCs w:val="24"/>
        </w:rPr>
        <w:t xml:space="preserve">troškova </w:t>
      </w:r>
      <w:r w:rsidR="00BD6844">
        <w:rPr>
          <w:rFonts w:ascii="Times New Roman" w:hAnsi="Times New Roman" w:cs="Times New Roman"/>
          <w:sz w:val="24"/>
          <w:szCs w:val="24"/>
        </w:rPr>
        <w:t>za rad povjerenika u jednostavnom postupku stečaja potrošača</w:t>
      </w:r>
      <w:r w:rsidR="00BC6E54" w:rsidRPr="001E49AC">
        <w:rPr>
          <w:rFonts w:ascii="Times New Roman" w:hAnsi="Times New Roman" w:cs="Times New Roman"/>
          <w:sz w:val="24"/>
          <w:szCs w:val="24"/>
        </w:rPr>
        <w:t>“</w:t>
      </w:r>
      <w:r w:rsidR="00530E80" w:rsidRPr="001E49AC">
        <w:rPr>
          <w:rFonts w:ascii="Times New Roman" w:hAnsi="Times New Roman" w:cs="Times New Roman"/>
          <w:sz w:val="24"/>
          <w:szCs w:val="24"/>
        </w:rPr>
        <w:t>.</w:t>
      </w:r>
    </w:p>
    <w:p w14:paraId="1D4C1FE2" w14:textId="77777777" w:rsidR="00BD6844" w:rsidRDefault="00BD6844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C1FE3" w14:textId="77777777" w:rsidR="00BC6E54" w:rsidRPr="00DF7565" w:rsidRDefault="00BC6E54" w:rsidP="00E629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65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D4C1FE4" w14:textId="77777777" w:rsidR="00BC6E54" w:rsidRPr="001E49AC" w:rsidRDefault="00DF7565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844">
        <w:rPr>
          <w:rFonts w:ascii="Times New Roman" w:hAnsi="Times New Roman" w:cs="Times New Roman"/>
          <w:sz w:val="24"/>
          <w:szCs w:val="24"/>
        </w:rPr>
        <w:t xml:space="preserve">Iza </w:t>
      </w:r>
      <w:r w:rsidR="00DD3215">
        <w:rPr>
          <w:rFonts w:ascii="Times New Roman" w:hAnsi="Times New Roman" w:cs="Times New Roman"/>
          <w:sz w:val="24"/>
          <w:szCs w:val="24"/>
        </w:rPr>
        <w:t>članka</w:t>
      </w:r>
      <w:r w:rsidR="00BD6844">
        <w:rPr>
          <w:rFonts w:ascii="Times New Roman" w:hAnsi="Times New Roman" w:cs="Times New Roman"/>
          <w:sz w:val="24"/>
          <w:szCs w:val="24"/>
        </w:rPr>
        <w:t xml:space="preserve"> 8. dodaje se </w:t>
      </w:r>
      <w:r w:rsidR="00DD3215">
        <w:rPr>
          <w:rFonts w:ascii="Times New Roman" w:hAnsi="Times New Roman" w:cs="Times New Roman"/>
          <w:sz w:val="24"/>
          <w:szCs w:val="24"/>
        </w:rPr>
        <w:t>članak</w:t>
      </w:r>
      <w:r w:rsidR="00BD6844">
        <w:rPr>
          <w:rFonts w:ascii="Times New Roman" w:hAnsi="Times New Roman" w:cs="Times New Roman"/>
          <w:sz w:val="24"/>
          <w:szCs w:val="24"/>
        </w:rPr>
        <w:t xml:space="preserve"> 8.a koji glasi</w:t>
      </w:r>
      <w:r w:rsidR="00BC6E54" w:rsidRPr="001E49AC">
        <w:rPr>
          <w:rFonts w:ascii="Times New Roman" w:hAnsi="Times New Roman" w:cs="Times New Roman"/>
          <w:sz w:val="24"/>
          <w:szCs w:val="24"/>
        </w:rPr>
        <w:t>:</w:t>
      </w:r>
    </w:p>
    <w:p w14:paraId="1D4C1FE5" w14:textId="77777777" w:rsidR="00733B7F" w:rsidRDefault="00BC6E54" w:rsidP="00E6296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9AC">
        <w:rPr>
          <w:rFonts w:ascii="Times New Roman" w:hAnsi="Times New Roman" w:cs="Times New Roman"/>
          <w:sz w:val="24"/>
          <w:szCs w:val="24"/>
        </w:rPr>
        <w:t>„</w:t>
      </w:r>
      <w:r w:rsidR="00733B7F">
        <w:rPr>
          <w:rFonts w:ascii="Times New Roman" w:hAnsi="Times New Roman" w:cs="Times New Roman"/>
          <w:sz w:val="24"/>
          <w:szCs w:val="24"/>
        </w:rPr>
        <w:t>Članak 8.a</w:t>
      </w:r>
    </w:p>
    <w:p w14:paraId="1D4C1FE6" w14:textId="77777777" w:rsidR="00BC6E54" w:rsidRPr="001E49AC" w:rsidRDefault="00DD3215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slučajevima u kojima se </w:t>
      </w:r>
      <w:r w:rsidR="00F73C6B">
        <w:rPr>
          <w:rFonts w:ascii="Times New Roman" w:hAnsi="Times New Roman" w:cs="Times New Roman"/>
          <w:sz w:val="24"/>
          <w:szCs w:val="24"/>
        </w:rPr>
        <w:t xml:space="preserve">provodi </w:t>
      </w:r>
      <w:r>
        <w:rPr>
          <w:rFonts w:ascii="Times New Roman" w:hAnsi="Times New Roman" w:cs="Times New Roman"/>
          <w:sz w:val="24"/>
          <w:szCs w:val="24"/>
        </w:rPr>
        <w:t>otvoreni jednostavni postupak stečaja potrošača povjereniku pripada pravo na jednokratnu nagradu u iznosu od 1.000,00 kuna i pravo na naknadu</w:t>
      </w:r>
      <w:r w:rsidR="001B0E46">
        <w:rPr>
          <w:rFonts w:ascii="Times New Roman" w:hAnsi="Times New Roman" w:cs="Times New Roman"/>
          <w:sz w:val="24"/>
          <w:szCs w:val="24"/>
        </w:rPr>
        <w:t xml:space="preserve"> troškova</w:t>
      </w:r>
      <w:r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733B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0,00 kuna</w:t>
      </w:r>
      <w:r w:rsidR="00BC6E54" w:rsidRPr="001E4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C6E54" w:rsidRPr="001E49AC">
        <w:rPr>
          <w:rFonts w:ascii="Times New Roman" w:hAnsi="Times New Roman" w:cs="Times New Roman"/>
          <w:sz w:val="24"/>
          <w:szCs w:val="24"/>
        </w:rPr>
        <w:t xml:space="preserve"> </w:t>
      </w:r>
      <w:r w:rsidR="00733B7F">
        <w:rPr>
          <w:rFonts w:ascii="Times New Roman" w:hAnsi="Times New Roman" w:cs="Times New Roman"/>
          <w:sz w:val="24"/>
          <w:szCs w:val="24"/>
        </w:rPr>
        <w:t>.</w:t>
      </w:r>
    </w:p>
    <w:p w14:paraId="1D4C1FE7" w14:textId="77777777" w:rsidR="00BC6E54" w:rsidRPr="001E49AC" w:rsidRDefault="00BC6E54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C1FE8" w14:textId="77777777" w:rsidR="00BC6E54" w:rsidRPr="00DF7565" w:rsidRDefault="00BC6E54" w:rsidP="00E629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65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D4C1FE9" w14:textId="77777777" w:rsidR="00E62960" w:rsidRDefault="00DF7565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3B7F">
        <w:rPr>
          <w:rFonts w:ascii="Times New Roman" w:hAnsi="Times New Roman" w:cs="Times New Roman"/>
          <w:sz w:val="24"/>
          <w:szCs w:val="24"/>
        </w:rPr>
        <w:t xml:space="preserve">U članku </w:t>
      </w:r>
      <w:r w:rsidR="007E2B1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ispred</w:t>
      </w:r>
      <w:r w:rsidR="007E2B1F">
        <w:rPr>
          <w:rFonts w:ascii="Times New Roman" w:hAnsi="Times New Roman" w:cs="Times New Roman"/>
          <w:sz w:val="24"/>
          <w:szCs w:val="24"/>
        </w:rPr>
        <w:t xml:space="preserve"> </w:t>
      </w:r>
      <w:r w:rsidR="00E62960">
        <w:rPr>
          <w:rFonts w:ascii="Times New Roman" w:hAnsi="Times New Roman" w:cs="Times New Roman"/>
          <w:sz w:val="24"/>
          <w:szCs w:val="24"/>
        </w:rPr>
        <w:t>stavk</w:t>
      </w:r>
      <w:r>
        <w:rPr>
          <w:rFonts w:ascii="Times New Roman" w:hAnsi="Times New Roman" w:cs="Times New Roman"/>
          <w:sz w:val="24"/>
          <w:szCs w:val="24"/>
        </w:rPr>
        <w:t>a</w:t>
      </w:r>
      <w:r w:rsidR="00E62960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dodaje</w:t>
      </w:r>
      <w:r w:rsidR="00E62960" w:rsidRPr="00E62960">
        <w:rPr>
          <w:rFonts w:ascii="Times New Roman" w:hAnsi="Times New Roman" w:cs="Times New Roman"/>
          <w:sz w:val="24"/>
          <w:szCs w:val="24"/>
        </w:rPr>
        <w:t xml:space="preserve"> se oznaka </w:t>
      </w:r>
      <w:r>
        <w:rPr>
          <w:rFonts w:ascii="Times New Roman" w:hAnsi="Times New Roman" w:cs="Times New Roman"/>
          <w:sz w:val="24"/>
          <w:szCs w:val="24"/>
        </w:rPr>
        <w:t>stavka</w:t>
      </w:r>
      <w:r w:rsidR="00E62960" w:rsidRPr="00E62960">
        <w:rPr>
          <w:rFonts w:ascii="Times New Roman" w:hAnsi="Times New Roman" w:cs="Times New Roman"/>
          <w:sz w:val="24"/>
          <w:szCs w:val="24"/>
        </w:rPr>
        <w:t xml:space="preserve">: </w:t>
      </w:r>
      <w:r w:rsidR="00E62960">
        <w:rPr>
          <w:rFonts w:ascii="Times New Roman" w:hAnsi="Times New Roman" w:cs="Times New Roman"/>
          <w:sz w:val="24"/>
          <w:szCs w:val="24"/>
        </w:rPr>
        <w:t>„</w:t>
      </w:r>
      <w:r w:rsidR="00E62960" w:rsidRPr="00E62960">
        <w:rPr>
          <w:rFonts w:ascii="Times New Roman" w:hAnsi="Times New Roman" w:cs="Times New Roman"/>
          <w:sz w:val="24"/>
          <w:szCs w:val="24"/>
        </w:rPr>
        <w:t>(1)</w:t>
      </w:r>
      <w:r w:rsidR="00E62960">
        <w:rPr>
          <w:rFonts w:ascii="Times New Roman" w:hAnsi="Times New Roman" w:cs="Times New Roman"/>
          <w:sz w:val="24"/>
          <w:szCs w:val="24"/>
        </w:rPr>
        <w:t>“</w:t>
      </w:r>
      <w:r w:rsidR="00E62960" w:rsidRPr="00E62960">
        <w:rPr>
          <w:rFonts w:ascii="Times New Roman" w:hAnsi="Times New Roman" w:cs="Times New Roman"/>
          <w:sz w:val="24"/>
          <w:szCs w:val="24"/>
        </w:rPr>
        <w:t>.</w:t>
      </w:r>
    </w:p>
    <w:p w14:paraId="1D4C1FEA" w14:textId="77777777" w:rsidR="007E2B1F" w:rsidRDefault="00DF7565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960">
        <w:rPr>
          <w:rFonts w:ascii="Times New Roman" w:hAnsi="Times New Roman" w:cs="Times New Roman"/>
          <w:sz w:val="24"/>
          <w:szCs w:val="24"/>
        </w:rPr>
        <w:t xml:space="preserve">Iza </w:t>
      </w:r>
      <w:r w:rsidR="00733B7F">
        <w:rPr>
          <w:rFonts w:ascii="Times New Roman" w:hAnsi="Times New Roman" w:cs="Times New Roman"/>
          <w:sz w:val="24"/>
          <w:szCs w:val="24"/>
        </w:rPr>
        <w:t>stavka 1. dodaje se stavak 2. koji glasi</w:t>
      </w:r>
      <w:r w:rsidR="007E2B1F">
        <w:rPr>
          <w:rFonts w:ascii="Times New Roman" w:hAnsi="Times New Roman" w:cs="Times New Roman"/>
          <w:sz w:val="24"/>
          <w:szCs w:val="24"/>
        </w:rPr>
        <w:t>:</w:t>
      </w:r>
    </w:p>
    <w:p w14:paraId="1D4C1FEB" w14:textId="77777777" w:rsidR="007E2B1F" w:rsidRPr="001E49AC" w:rsidRDefault="007E2B1F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33B7F">
        <w:rPr>
          <w:rFonts w:ascii="Times New Roman" w:hAnsi="Times New Roman" w:cs="Times New Roman"/>
          <w:sz w:val="24"/>
          <w:szCs w:val="24"/>
        </w:rPr>
        <w:t xml:space="preserve">(2) </w:t>
      </w:r>
      <w:r w:rsidR="00E62960">
        <w:rPr>
          <w:rFonts w:ascii="Times New Roman" w:hAnsi="Times New Roman" w:cs="Times New Roman"/>
          <w:sz w:val="24"/>
          <w:szCs w:val="24"/>
        </w:rPr>
        <w:t xml:space="preserve">Iznimno od stavka 1. ovoga članka, naknada </w:t>
      </w:r>
      <w:r w:rsidR="001B0E46">
        <w:rPr>
          <w:rFonts w:ascii="Times New Roman" w:hAnsi="Times New Roman" w:cs="Times New Roman"/>
          <w:sz w:val="24"/>
          <w:szCs w:val="24"/>
        </w:rPr>
        <w:t xml:space="preserve">troškova </w:t>
      </w:r>
      <w:r w:rsidR="00E62960">
        <w:rPr>
          <w:rFonts w:ascii="Times New Roman" w:hAnsi="Times New Roman" w:cs="Times New Roman"/>
          <w:sz w:val="24"/>
          <w:szCs w:val="24"/>
        </w:rPr>
        <w:t xml:space="preserve">povjereniku u jednostavnom postupku  stečaja potrošača </w:t>
      </w:r>
      <w:r>
        <w:rPr>
          <w:rFonts w:ascii="Times New Roman" w:hAnsi="Times New Roman" w:cs="Times New Roman"/>
          <w:sz w:val="24"/>
          <w:szCs w:val="24"/>
        </w:rPr>
        <w:t>izražen</w:t>
      </w:r>
      <w:r w:rsidR="00E629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6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u neto iznosu.“</w:t>
      </w:r>
      <w:r w:rsidR="00E62960">
        <w:rPr>
          <w:rFonts w:ascii="Times New Roman" w:hAnsi="Times New Roman" w:cs="Times New Roman"/>
          <w:sz w:val="24"/>
          <w:szCs w:val="24"/>
        </w:rPr>
        <w:t>.</w:t>
      </w:r>
    </w:p>
    <w:p w14:paraId="1D4C1FEC" w14:textId="77777777" w:rsidR="00BD6844" w:rsidRDefault="00BD6844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C1FED" w14:textId="77777777" w:rsidR="004E22DA" w:rsidRPr="00DF7565" w:rsidRDefault="00CA197E" w:rsidP="00E629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6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62960" w:rsidRPr="00DF7565">
        <w:rPr>
          <w:rFonts w:ascii="Times New Roman" w:hAnsi="Times New Roman" w:cs="Times New Roman"/>
          <w:b/>
          <w:sz w:val="24"/>
          <w:szCs w:val="24"/>
        </w:rPr>
        <w:t>4</w:t>
      </w:r>
      <w:r w:rsidRPr="00DF7565">
        <w:rPr>
          <w:rFonts w:ascii="Times New Roman" w:hAnsi="Times New Roman" w:cs="Times New Roman"/>
          <w:b/>
          <w:sz w:val="24"/>
          <w:szCs w:val="24"/>
        </w:rPr>
        <w:t>.</w:t>
      </w:r>
    </w:p>
    <w:p w14:paraId="1D4C1FEE" w14:textId="77777777" w:rsidR="00B4051F" w:rsidRPr="001E49AC" w:rsidRDefault="00DF7565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2DA" w:rsidRPr="001E49AC">
        <w:rPr>
          <w:rFonts w:ascii="Times New Roman" w:hAnsi="Times New Roman" w:cs="Times New Roman"/>
          <w:sz w:val="24"/>
          <w:szCs w:val="24"/>
        </w:rPr>
        <w:t xml:space="preserve">Ova Uredba stupa na snagu osmoga dana od dana objave u </w:t>
      </w:r>
      <w:r>
        <w:rPr>
          <w:rFonts w:ascii="Times New Roman" w:hAnsi="Times New Roman" w:cs="Times New Roman"/>
          <w:sz w:val="24"/>
          <w:szCs w:val="24"/>
        </w:rPr>
        <w:t>Narodnim novinama</w:t>
      </w:r>
      <w:r w:rsidR="001E49AC" w:rsidRPr="001E49AC">
        <w:rPr>
          <w:rFonts w:ascii="Times New Roman" w:hAnsi="Times New Roman" w:cs="Times New Roman"/>
          <w:sz w:val="24"/>
          <w:szCs w:val="24"/>
        </w:rPr>
        <w:t>.</w:t>
      </w:r>
    </w:p>
    <w:p w14:paraId="1D4C1FEF" w14:textId="77777777" w:rsidR="00F73C6B" w:rsidRDefault="00F73C6B" w:rsidP="00E629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C1FF0" w14:textId="77777777" w:rsidR="00F73C6B" w:rsidRPr="00F73C6B" w:rsidRDefault="00F73C6B" w:rsidP="00F73C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6B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1D4C1FF2" w14:textId="64DEF9ED" w:rsidR="00F73C6B" w:rsidRPr="00F73C6B" w:rsidRDefault="00F73C6B" w:rsidP="00F73C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6B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1D4C1FF3" w14:textId="77777777" w:rsidR="00F73C6B" w:rsidRPr="001E49AC" w:rsidRDefault="00F73C6B" w:rsidP="00F73C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6B">
        <w:rPr>
          <w:rFonts w:ascii="Times New Roman" w:hAnsi="Times New Roman" w:cs="Times New Roman"/>
          <w:sz w:val="24"/>
          <w:szCs w:val="24"/>
        </w:rPr>
        <w:t>Zagreb,</w:t>
      </w:r>
    </w:p>
    <w:p w14:paraId="1D4C1FF4" w14:textId="77777777" w:rsidR="001E49AC" w:rsidRDefault="00E62960" w:rsidP="001B0E4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49AC">
        <w:rPr>
          <w:rFonts w:ascii="Times New Roman" w:hAnsi="Times New Roman" w:cs="Times New Roman"/>
          <w:sz w:val="24"/>
          <w:szCs w:val="24"/>
        </w:rPr>
        <w:t>PREDSJEDNIK</w:t>
      </w:r>
    </w:p>
    <w:p w14:paraId="1D4C1FF5" w14:textId="77777777" w:rsidR="007E2B1F" w:rsidRPr="001E49AC" w:rsidRDefault="007E2B1F" w:rsidP="001B0E4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1D4C1FF6" w14:textId="77777777" w:rsidR="001E49AC" w:rsidRDefault="00DF7565" w:rsidP="001B0E4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sc. </w:t>
      </w:r>
      <w:r w:rsidR="001E49AC" w:rsidRPr="001E49AC">
        <w:rPr>
          <w:rFonts w:ascii="Times New Roman" w:hAnsi="Times New Roman" w:cs="Times New Roman"/>
          <w:sz w:val="24"/>
          <w:szCs w:val="24"/>
        </w:rPr>
        <w:t>Andrej Plenković</w:t>
      </w:r>
    </w:p>
    <w:p w14:paraId="1D4C1FF9" w14:textId="77777777" w:rsidR="00F73C6B" w:rsidRDefault="00F73C6B" w:rsidP="00E62960">
      <w:pPr>
        <w:spacing w:after="12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1D4C1FFA" w14:textId="77777777" w:rsidR="00F73C6B" w:rsidRPr="00DB71D4" w:rsidRDefault="00F73C6B" w:rsidP="00F73C6B">
      <w:pPr>
        <w:pStyle w:val="t-9-8"/>
        <w:spacing w:before="0" w:beforeAutospacing="0" w:after="0" w:afterAutospacing="0"/>
        <w:jc w:val="center"/>
      </w:pPr>
      <w:r w:rsidRPr="00DB71D4">
        <w:t>OBRAZLOŽENJE</w:t>
      </w:r>
    </w:p>
    <w:p w14:paraId="1D4C1FFB" w14:textId="77777777" w:rsidR="00F73C6B" w:rsidRDefault="00F73C6B" w:rsidP="001B0E4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C1FFC" w14:textId="77777777" w:rsidR="00F73C6B" w:rsidRDefault="00F73C6B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28. </w:t>
      </w:r>
      <w:r w:rsidRPr="00F73C6B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3C6B">
        <w:rPr>
          <w:rFonts w:ascii="Times New Roman" w:hAnsi="Times New Roman" w:cs="Times New Roman"/>
          <w:sz w:val="24"/>
          <w:szCs w:val="24"/>
        </w:rPr>
        <w:t xml:space="preserve"> o izmjenama i dopunama Zakona o stečaju  potrošača („Narodne novine“, broj 67/18., dalje u tekstu: ZID ZSP)</w:t>
      </w:r>
      <w:r>
        <w:rPr>
          <w:rFonts w:ascii="Times New Roman" w:hAnsi="Times New Roman" w:cs="Times New Roman"/>
          <w:sz w:val="24"/>
          <w:szCs w:val="24"/>
        </w:rPr>
        <w:t xml:space="preserve"> u Zakon o stečaju potrošača dodaje se članak 79.j kojim je propisano da odvjetnik </w:t>
      </w:r>
      <w:r w:rsidRPr="00F73C6B">
        <w:rPr>
          <w:rFonts w:ascii="Times New Roman" w:hAnsi="Times New Roman" w:cs="Times New Roman"/>
          <w:sz w:val="24"/>
          <w:szCs w:val="24"/>
        </w:rPr>
        <w:t>odnosno stečajni upravitelj koji je imenovan kao povjerenik</w:t>
      </w:r>
      <w:r w:rsidR="00473C21">
        <w:rPr>
          <w:rFonts w:ascii="Times New Roman" w:hAnsi="Times New Roman" w:cs="Times New Roman"/>
          <w:sz w:val="24"/>
          <w:szCs w:val="24"/>
        </w:rPr>
        <w:t xml:space="preserve"> u jednostavnom postupku stečaja potrošača</w:t>
      </w:r>
      <w:r w:rsidRPr="00F73C6B">
        <w:rPr>
          <w:rFonts w:ascii="Times New Roman" w:hAnsi="Times New Roman" w:cs="Times New Roman"/>
          <w:sz w:val="24"/>
          <w:szCs w:val="24"/>
        </w:rPr>
        <w:t xml:space="preserve"> ima pravo na jedinstvenu nagradu i naknadu troškova u skladu s uredbom o nagradi i naknadi troškova kojom Vlada Republike Hrvatske utvrđuje kriterije i način obračuna i plaćanja nagrada i naknada za povjerenike u jednostavnom postupku stečaja potrošača.</w:t>
      </w:r>
    </w:p>
    <w:p w14:paraId="1D4C1FFD" w14:textId="77777777" w:rsidR="00F73C6B" w:rsidRDefault="00F73C6B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C1FFE" w14:textId="77777777" w:rsidR="00431F9B" w:rsidRDefault="00F73C6B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30. stavkom 1. ZID ZSP-a propisano je da </w:t>
      </w:r>
      <w:r w:rsidR="00431F9B">
        <w:rPr>
          <w:rFonts w:ascii="Times New Roman" w:hAnsi="Times New Roman" w:cs="Times New Roman"/>
          <w:sz w:val="24"/>
          <w:szCs w:val="24"/>
        </w:rPr>
        <w:t xml:space="preserve">će </w:t>
      </w:r>
      <w:r w:rsidRPr="00F73C6B">
        <w:rPr>
          <w:rFonts w:ascii="Times New Roman" w:hAnsi="Times New Roman" w:cs="Times New Roman"/>
          <w:sz w:val="24"/>
          <w:szCs w:val="24"/>
        </w:rPr>
        <w:t>Uredbu o nagradi i naknadi troškova iz članka 79.j koji je dodan člankom 28. ovoga Zakona donijet</w:t>
      </w:r>
      <w:r w:rsidR="00473C21">
        <w:rPr>
          <w:rFonts w:ascii="Times New Roman" w:hAnsi="Times New Roman" w:cs="Times New Roman"/>
          <w:sz w:val="24"/>
          <w:szCs w:val="24"/>
        </w:rPr>
        <w:t>i</w:t>
      </w:r>
      <w:r w:rsidRPr="00F73C6B">
        <w:rPr>
          <w:rFonts w:ascii="Times New Roman" w:hAnsi="Times New Roman" w:cs="Times New Roman"/>
          <w:sz w:val="24"/>
          <w:szCs w:val="24"/>
        </w:rPr>
        <w:t xml:space="preserve"> Vlada Republike Hrvatske u roku od 30 dana od dana stupanja na snagu </w:t>
      </w:r>
      <w:r w:rsidR="00431F9B">
        <w:rPr>
          <w:rFonts w:ascii="Times New Roman" w:hAnsi="Times New Roman" w:cs="Times New Roman"/>
          <w:sz w:val="24"/>
          <w:szCs w:val="24"/>
        </w:rPr>
        <w:t>ZID ZSP-a</w:t>
      </w:r>
      <w:r w:rsidRPr="00F73C6B">
        <w:rPr>
          <w:rFonts w:ascii="Times New Roman" w:hAnsi="Times New Roman" w:cs="Times New Roman"/>
          <w:sz w:val="24"/>
          <w:szCs w:val="24"/>
        </w:rPr>
        <w:t>.</w:t>
      </w:r>
      <w:r w:rsidR="00431F9B">
        <w:rPr>
          <w:rFonts w:ascii="Times New Roman" w:hAnsi="Times New Roman" w:cs="Times New Roman"/>
          <w:sz w:val="24"/>
          <w:szCs w:val="24"/>
        </w:rPr>
        <w:t xml:space="preserve"> ZID ZSP stupa na snagu 1. siječnja 2019. (članak 32. ZID ZSP-a).</w:t>
      </w:r>
    </w:p>
    <w:p w14:paraId="1D4C1FFF" w14:textId="77777777" w:rsidR="00431F9B" w:rsidRDefault="00431F9B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C2000" w14:textId="77777777" w:rsidR="00431F9B" w:rsidRDefault="00431F9B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navedenoga, predloženom Uredbom</w:t>
      </w:r>
      <w:r w:rsidRPr="00431F9B">
        <w:rPr>
          <w:rFonts w:ascii="Times New Roman" w:hAnsi="Times New Roman" w:cs="Times New Roman"/>
          <w:sz w:val="24"/>
          <w:szCs w:val="24"/>
        </w:rPr>
        <w:t xml:space="preserve"> o izmjeni i dopunama Uredbe o kriterijima i načinu obračuna i plaćanja nagrade povjerenicima u postupku stečaja potrošača</w:t>
      </w:r>
      <w:r>
        <w:rPr>
          <w:rFonts w:ascii="Times New Roman" w:hAnsi="Times New Roman" w:cs="Times New Roman"/>
          <w:sz w:val="24"/>
          <w:szCs w:val="24"/>
        </w:rPr>
        <w:t xml:space="preserve"> se određuje da povjereniku za provođenje jednostavnog</w:t>
      </w:r>
      <w:r w:rsidRPr="00431F9B">
        <w:rPr>
          <w:rFonts w:ascii="Times New Roman" w:hAnsi="Times New Roman" w:cs="Times New Roman"/>
          <w:sz w:val="24"/>
          <w:szCs w:val="24"/>
        </w:rPr>
        <w:t xml:space="preserve"> postupk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1F9B">
        <w:rPr>
          <w:rFonts w:ascii="Times New Roman" w:hAnsi="Times New Roman" w:cs="Times New Roman"/>
          <w:sz w:val="24"/>
          <w:szCs w:val="24"/>
        </w:rPr>
        <w:t xml:space="preserve"> stečaja potrošača pripada pravo na jednokratnu nagradu u iznosu od 1.000,00 kuna i pravo na naknadu </w:t>
      </w:r>
      <w:r w:rsidR="005747CE">
        <w:rPr>
          <w:rFonts w:ascii="Times New Roman" w:hAnsi="Times New Roman" w:cs="Times New Roman"/>
          <w:sz w:val="24"/>
          <w:szCs w:val="24"/>
        </w:rPr>
        <w:t xml:space="preserve">troškova </w:t>
      </w:r>
      <w:r w:rsidRPr="00431F9B">
        <w:rPr>
          <w:rFonts w:ascii="Times New Roman" w:hAnsi="Times New Roman" w:cs="Times New Roman"/>
          <w:sz w:val="24"/>
          <w:szCs w:val="24"/>
        </w:rPr>
        <w:t>u iznosu od 200,00 kuna.</w:t>
      </w:r>
    </w:p>
    <w:p w14:paraId="1D4C2001" w14:textId="77777777" w:rsidR="00431F9B" w:rsidRDefault="00431F9B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C2002" w14:textId="77777777" w:rsidR="00431F9B" w:rsidRDefault="00431F9B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E46">
        <w:rPr>
          <w:rFonts w:ascii="Times New Roman" w:hAnsi="Times New Roman" w:cs="Times New Roman"/>
          <w:sz w:val="24"/>
          <w:szCs w:val="24"/>
          <w:u w:val="single"/>
        </w:rPr>
        <w:t>Uz članak 1.</w:t>
      </w:r>
    </w:p>
    <w:p w14:paraId="1D4C2003" w14:textId="77777777" w:rsidR="00431F9B" w:rsidRDefault="00431F9B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AA">
        <w:rPr>
          <w:rFonts w:ascii="Times New Roman" w:hAnsi="Times New Roman" w:cs="Times New Roman"/>
          <w:sz w:val="24"/>
          <w:szCs w:val="24"/>
        </w:rPr>
        <w:t xml:space="preserve">Ovom odredbom se </w:t>
      </w:r>
      <w:r w:rsidR="00AF3B33" w:rsidRPr="00B936AA">
        <w:rPr>
          <w:rFonts w:ascii="Times New Roman" w:hAnsi="Times New Roman" w:cs="Times New Roman"/>
          <w:sz w:val="24"/>
          <w:szCs w:val="24"/>
        </w:rPr>
        <w:t xml:space="preserve">dopunjuje predmet Uredbe o kriterijima i načinu obračuna i plaćanja </w:t>
      </w:r>
      <w:r w:rsidR="00AF3B33" w:rsidRPr="00431F9B">
        <w:rPr>
          <w:rFonts w:ascii="Times New Roman" w:hAnsi="Times New Roman" w:cs="Times New Roman"/>
          <w:sz w:val="24"/>
          <w:szCs w:val="24"/>
        </w:rPr>
        <w:t>nagrade povjerenicima u postupku stečaja potrošača</w:t>
      </w:r>
      <w:r w:rsidR="00AF3B33">
        <w:rPr>
          <w:rFonts w:ascii="Times New Roman" w:hAnsi="Times New Roman" w:cs="Times New Roman"/>
          <w:sz w:val="24"/>
          <w:szCs w:val="24"/>
        </w:rPr>
        <w:t xml:space="preserve"> na način da isti obuhvaća i nagradu</w:t>
      </w:r>
      <w:r w:rsidR="00AF3B33" w:rsidRPr="00AF3B33">
        <w:rPr>
          <w:rFonts w:ascii="Times New Roman" w:hAnsi="Times New Roman" w:cs="Times New Roman"/>
          <w:sz w:val="24"/>
          <w:szCs w:val="24"/>
        </w:rPr>
        <w:t xml:space="preserve"> i </w:t>
      </w:r>
      <w:r w:rsidR="00AF3B33">
        <w:rPr>
          <w:rFonts w:ascii="Times New Roman" w:hAnsi="Times New Roman" w:cs="Times New Roman"/>
          <w:sz w:val="24"/>
          <w:szCs w:val="24"/>
        </w:rPr>
        <w:t>naknadu</w:t>
      </w:r>
      <w:r w:rsidR="00AF3B33" w:rsidRPr="00AF3B33">
        <w:rPr>
          <w:rFonts w:ascii="Times New Roman" w:hAnsi="Times New Roman" w:cs="Times New Roman"/>
          <w:sz w:val="24"/>
          <w:szCs w:val="24"/>
        </w:rPr>
        <w:t xml:space="preserve"> </w:t>
      </w:r>
      <w:r w:rsidR="005747CE">
        <w:rPr>
          <w:rFonts w:ascii="Times New Roman" w:hAnsi="Times New Roman" w:cs="Times New Roman"/>
          <w:sz w:val="24"/>
          <w:szCs w:val="24"/>
        </w:rPr>
        <w:t xml:space="preserve">troškova </w:t>
      </w:r>
      <w:r w:rsidR="00AF3B33" w:rsidRPr="00AF3B33">
        <w:rPr>
          <w:rFonts w:ascii="Times New Roman" w:hAnsi="Times New Roman" w:cs="Times New Roman"/>
          <w:sz w:val="24"/>
          <w:szCs w:val="24"/>
        </w:rPr>
        <w:t>za rad povjerenika u jednostavnom postupku stečaja potrošača</w:t>
      </w:r>
      <w:r w:rsidR="00AF3B33">
        <w:rPr>
          <w:rFonts w:ascii="Times New Roman" w:hAnsi="Times New Roman" w:cs="Times New Roman"/>
          <w:sz w:val="24"/>
          <w:szCs w:val="24"/>
        </w:rPr>
        <w:t>.</w:t>
      </w:r>
    </w:p>
    <w:p w14:paraId="1D4C2004" w14:textId="77777777" w:rsidR="00AF3B33" w:rsidRDefault="00AF3B33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C2005" w14:textId="77777777" w:rsidR="00AF3B33" w:rsidRPr="001B0E46" w:rsidRDefault="00AF3B33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E46">
        <w:rPr>
          <w:rFonts w:ascii="Times New Roman" w:hAnsi="Times New Roman" w:cs="Times New Roman"/>
          <w:sz w:val="24"/>
          <w:szCs w:val="24"/>
          <w:u w:val="single"/>
        </w:rPr>
        <w:t>Uz članak 2.</w:t>
      </w:r>
    </w:p>
    <w:p w14:paraId="1D4C2006" w14:textId="77777777" w:rsidR="00AF3B33" w:rsidRPr="00B936AA" w:rsidRDefault="00AF3B33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AA">
        <w:rPr>
          <w:rFonts w:ascii="Times New Roman" w:hAnsi="Times New Roman" w:cs="Times New Roman"/>
          <w:sz w:val="24"/>
          <w:szCs w:val="24"/>
        </w:rPr>
        <w:t xml:space="preserve">Ovim člankom se određuje visina jednokratne nagrade i naknade </w:t>
      </w:r>
      <w:r w:rsidR="005747CE">
        <w:rPr>
          <w:rFonts w:ascii="Times New Roman" w:hAnsi="Times New Roman" w:cs="Times New Roman"/>
          <w:sz w:val="24"/>
          <w:szCs w:val="24"/>
        </w:rPr>
        <w:t xml:space="preserve">troškova </w:t>
      </w:r>
      <w:r w:rsidRPr="00B936AA">
        <w:rPr>
          <w:rFonts w:ascii="Times New Roman" w:hAnsi="Times New Roman" w:cs="Times New Roman"/>
          <w:sz w:val="24"/>
          <w:szCs w:val="24"/>
        </w:rPr>
        <w:t>povjerenicima za provođenje jednostavnog postupka stečaja potrošača.</w:t>
      </w:r>
    </w:p>
    <w:p w14:paraId="1D4C2007" w14:textId="77777777" w:rsidR="00AF3B33" w:rsidRDefault="00AF3B33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C2008" w14:textId="77777777" w:rsidR="00AF3B33" w:rsidRDefault="00AF3B33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3.</w:t>
      </w:r>
    </w:p>
    <w:p w14:paraId="1D4C2009" w14:textId="77777777" w:rsidR="00AF3B33" w:rsidRDefault="00AF3B33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odredbom se određuje da je </w:t>
      </w:r>
      <w:r w:rsidRPr="00AF3B33">
        <w:rPr>
          <w:rFonts w:ascii="Times New Roman" w:hAnsi="Times New Roman" w:cs="Times New Roman"/>
          <w:sz w:val="24"/>
          <w:szCs w:val="24"/>
        </w:rPr>
        <w:t xml:space="preserve">naknada </w:t>
      </w:r>
      <w:r w:rsidR="005747CE">
        <w:rPr>
          <w:rFonts w:ascii="Times New Roman" w:hAnsi="Times New Roman" w:cs="Times New Roman"/>
          <w:sz w:val="24"/>
          <w:szCs w:val="24"/>
        </w:rPr>
        <w:t xml:space="preserve">troškova </w:t>
      </w:r>
      <w:r w:rsidRPr="00AF3B33">
        <w:rPr>
          <w:rFonts w:ascii="Times New Roman" w:hAnsi="Times New Roman" w:cs="Times New Roman"/>
          <w:sz w:val="24"/>
          <w:szCs w:val="24"/>
        </w:rPr>
        <w:t>povjereniku u jednostavnom postupku stečaja potrošača izražena u neto iznosu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C200A" w14:textId="77777777" w:rsidR="00AF3B33" w:rsidRDefault="00AF3B33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C200B" w14:textId="77777777" w:rsidR="00AF3B33" w:rsidRDefault="00AF3B33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B33">
        <w:rPr>
          <w:rFonts w:ascii="Times New Roman" w:hAnsi="Times New Roman" w:cs="Times New Roman"/>
          <w:sz w:val="24"/>
          <w:szCs w:val="24"/>
          <w:u w:val="single"/>
        </w:rPr>
        <w:t xml:space="preserve">Uz članak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B0E4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D4C200C" w14:textId="77777777" w:rsidR="00AF3B33" w:rsidRPr="00AF3B33" w:rsidRDefault="00AF3B33" w:rsidP="001B0E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člankom se određuje stupanje na snagu Uredbe.</w:t>
      </w:r>
    </w:p>
    <w:sectPr w:rsidR="00AF3B33" w:rsidRPr="00AF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C200F" w14:textId="77777777" w:rsidR="00C2521F" w:rsidRDefault="00C2521F" w:rsidP="0021094E">
      <w:pPr>
        <w:spacing w:after="0" w:line="240" w:lineRule="auto"/>
      </w:pPr>
      <w:r>
        <w:separator/>
      </w:r>
    </w:p>
  </w:endnote>
  <w:endnote w:type="continuationSeparator" w:id="0">
    <w:p w14:paraId="1D4C2010" w14:textId="77777777" w:rsidR="00C2521F" w:rsidRDefault="00C2521F" w:rsidP="0021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C200D" w14:textId="77777777" w:rsidR="00C2521F" w:rsidRDefault="00C2521F" w:rsidP="0021094E">
      <w:pPr>
        <w:spacing w:after="0" w:line="240" w:lineRule="auto"/>
      </w:pPr>
      <w:r>
        <w:separator/>
      </w:r>
    </w:p>
  </w:footnote>
  <w:footnote w:type="continuationSeparator" w:id="0">
    <w:p w14:paraId="1D4C200E" w14:textId="77777777" w:rsidR="00C2521F" w:rsidRDefault="00C2521F" w:rsidP="0021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C55"/>
    <w:multiLevelType w:val="hybridMultilevel"/>
    <w:tmpl w:val="941A278C"/>
    <w:lvl w:ilvl="0" w:tplc="C1103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7689"/>
    <w:multiLevelType w:val="hybridMultilevel"/>
    <w:tmpl w:val="E0E8CE0A"/>
    <w:lvl w:ilvl="0" w:tplc="74B023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6F5B"/>
    <w:multiLevelType w:val="hybridMultilevel"/>
    <w:tmpl w:val="DE145966"/>
    <w:lvl w:ilvl="0" w:tplc="2B001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0852"/>
    <w:multiLevelType w:val="hybridMultilevel"/>
    <w:tmpl w:val="78143618"/>
    <w:lvl w:ilvl="0" w:tplc="9A063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DA"/>
    <w:rsid w:val="00033475"/>
    <w:rsid w:val="0011189B"/>
    <w:rsid w:val="0012640A"/>
    <w:rsid w:val="001B0E46"/>
    <w:rsid w:val="001E49AC"/>
    <w:rsid w:val="0021094E"/>
    <w:rsid w:val="00235FBC"/>
    <w:rsid w:val="00252509"/>
    <w:rsid w:val="00334703"/>
    <w:rsid w:val="0038465A"/>
    <w:rsid w:val="00431F9B"/>
    <w:rsid w:val="00473C21"/>
    <w:rsid w:val="00493665"/>
    <w:rsid w:val="004E22DA"/>
    <w:rsid w:val="00525DF2"/>
    <w:rsid w:val="00530E80"/>
    <w:rsid w:val="00570C29"/>
    <w:rsid w:val="005747CE"/>
    <w:rsid w:val="005B3D45"/>
    <w:rsid w:val="006F0F46"/>
    <w:rsid w:val="00712FB5"/>
    <w:rsid w:val="00733B7F"/>
    <w:rsid w:val="007A7180"/>
    <w:rsid w:val="007E2B1F"/>
    <w:rsid w:val="00855FC4"/>
    <w:rsid w:val="008D45EF"/>
    <w:rsid w:val="009360A9"/>
    <w:rsid w:val="00A5523A"/>
    <w:rsid w:val="00A64588"/>
    <w:rsid w:val="00AB1CFF"/>
    <w:rsid w:val="00AF3B33"/>
    <w:rsid w:val="00B4051F"/>
    <w:rsid w:val="00B936AA"/>
    <w:rsid w:val="00BC5860"/>
    <w:rsid w:val="00BC6E54"/>
    <w:rsid w:val="00BD6844"/>
    <w:rsid w:val="00C2521F"/>
    <w:rsid w:val="00C25251"/>
    <w:rsid w:val="00C263BC"/>
    <w:rsid w:val="00CA197E"/>
    <w:rsid w:val="00D653EA"/>
    <w:rsid w:val="00DA1626"/>
    <w:rsid w:val="00DA5383"/>
    <w:rsid w:val="00DD3215"/>
    <w:rsid w:val="00DF3DA2"/>
    <w:rsid w:val="00DF4A74"/>
    <w:rsid w:val="00DF7565"/>
    <w:rsid w:val="00E62960"/>
    <w:rsid w:val="00F2593A"/>
    <w:rsid w:val="00F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1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1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094E"/>
  </w:style>
  <w:style w:type="paragraph" w:styleId="Footer">
    <w:name w:val="footer"/>
    <w:basedOn w:val="Normal"/>
    <w:link w:val="FooterChar"/>
    <w:uiPriority w:val="99"/>
    <w:unhideWhenUsed/>
    <w:rsid w:val="0021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4E"/>
  </w:style>
  <w:style w:type="paragraph" w:customStyle="1" w:styleId="t-9-8">
    <w:name w:val="t-9-8"/>
    <w:basedOn w:val="Normal"/>
    <w:rsid w:val="00F7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BC5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nhideWhenUsed/>
    <w:rsid w:val="00BC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1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094E"/>
  </w:style>
  <w:style w:type="paragraph" w:styleId="Footer">
    <w:name w:val="footer"/>
    <w:basedOn w:val="Normal"/>
    <w:link w:val="FooterChar"/>
    <w:uiPriority w:val="99"/>
    <w:unhideWhenUsed/>
    <w:rsid w:val="0021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4E"/>
  </w:style>
  <w:style w:type="paragraph" w:customStyle="1" w:styleId="t-9-8">
    <w:name w:val="t-9-8"/>
    <w:basedOn w:val="Normal"/>
    <w:rsid w:val="00F7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BC5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nhideWhenUsed/>
    <w:rsid w:val="00BC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05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703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9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3DEE5-896A-4EFC-A2CE-B56F1BDB45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9B759-982D-4532-A922-4C377BEFAE3F}"/>
</file>

<file path=customXml/itemProps3.xml><?xml version="1.0" encoding="utf-8"?>
<ds:datastoreItem xmlns:ds="http://schemas.openxmlformats.org/officeDocument/2006/customXml" ds:itemID="{3EEC4DDD-CB20-4862-B8F9-6D91CC3974C0}"/>
</file>

<file path=customXml/itemProps4.xml><?xml version="1.0" encoding="utf-8"?>
<ds:datastoreItem xmlns:ds="http://schemas.openxmlformats.org/officeDocument/2006/customXml" ds:itemID="{34320E62-261C-41A0-9711-850D922588DA}"/>
</file>

<file path=customXml/itemProps5.xml><?xml version="1.0" encoding="utf-8"?>
<ds:datastoreItem xmlns:ds="http://schemas.openxmlformats.org/officeDocument/2006/customXml" ds:itemID="{E348F7F1-FB3C-4A46-88A9-BF95B734C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Vrhovnik</dc:creator>
  <cp:lastModifiedBy>Nina Ban Glasnović</cp:lastModifiedBy>
  <cp:revision>6</cp:revision>
  <cp:lastPrinted>2019-01-14T14:45:00Z</cp:lastPrinted>
  <dcterms:created xsi:type="dcterms:W3CDTF">2019-01-08T09:47:00Z</dcterms:created>
  <dcterms:modified xsi:type="dcterms:W3CDTF">2019-01-22T12:28:00Z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